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05" w:type="dxa"/>
        <w:tblInd w:w="96" w:type="dxa"/>
        <w:tblLook w:val="04A0"/>
      </w:tblPr>
      <w:tblGrid>
        <w:gridCol w:w="15605"/>
      </w:tblGrid>
      <w:tr w:rsidR="00660F2C" w:rsidRPr="003573A7" w:rsidTr="00660F2C">
        <w:trPr>
          <w:trHeight w:val="240"/>
        </w:trPr>
        <w:tc>
          <w:tcPr>
            <w:tcW w:w="1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3573A7" w:rsidRDefault="00660F2C" w:rsidP="00660F2C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1</w:t>
            </w:r>
            <w:r>
              <w:rPr>
                <w:b/>
                <w:sz w:val="18"/>
                <w:szCs w:val="18"/>
                <w:lang w:eastAsia="ru-RU"/>
              </w:rPr>
              <w:t>3</w:t>
            </w:r>
          </w:p>
        </w:tc>
      </w:tr>
      <w:tr w:rsidR="00660F2C" w:rsidRPr="00B905EC" w:rsidTr="00660F2C">
        <w:trPr>
          <w:trHeight w:val="240"/>
        </w:trPr>
        <w:tc>
          <w:tcPr>
            <w:tcW w:w="1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B905EC" w:rsidRDefault="00660F2C" w:rsidP="005A325D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660F2C" w:rsidRPr="003573A7" w:rsidTr="00660F2C">
        <w:trPr>
          <w:trHeight w:val="240"/>
        </w:trPr>
        <w:tc>
          <w:tcPr>
            <w:tcW w:w="1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3573A7" w:rsidRDefault="00660F2C" w:rsidP="005A325D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660F2C" w:rsidRPr="00B905EC" w:rsidTr="00660F2C">
        <w:trPr>
          <w:trHeight w:val="240"/>
        </w:trPr>
        <w:tc>
          <w:tcPr>
            <w:tcW w:w="1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B905EC" w:rsidRDefault="00660F2C" w:rsidP="005A325D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660F2C" w:rsidRPr="003573A7" w:rsidTr="00660F2C">
        <w:trPr>
          <w:trHeight w:val="240"/>
        </w:trPr>
        <w:tc>
          <w:tcPr>
            <w:tcW w:w="1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3573A7" w:rsidRDefault="00660F2C" w:rsidP="005A325D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660F2C" w:rsidRPr="003573A7" w:rsidTr="00660F2C">
        <w:trPr>
          <w:trHeight w:val="240"/>
        </w:trPr>
        <w:tc>
          <w:tcPr>
            <w:tcW w:w="1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3573A7" w:rsidRDefault="00660F2C" w:rsidP="005A325D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  <w:tr w:rsidR="00660F2C" w:rsidRPr="003573A7" w:rsidTr="00660F2C">
        <w:trPr>
          <w:trHeight w:val="240"/>
        </w:trPr>
        <w:tc>
          <w:tcPr>
            <w:tcW w:w="1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Default="00660F2C" w:rsidP="005A325D">
            <w:pPr>
              <w:jc w:val="right"/>
              <w:rPr>
                <w:b/>
                <w:sz w:val="18"/>
                <w:szCs w:val="18"/>
                <w:lang w:eastAsia="ru-RU"/>
              </w:rPr>
            </w:pPr>
          </w:p>
        </w:tc>
      </w:tr>
      <w:tr w:rsidR="00660F2C" w:rsidRPr="00660F2C" w:rsidTr="00660F2C">
        <w:trPr>
          <w:trHeight w:val="240"/>
        </w:trPr>
        <w:tc>
          <w:tcPr>
            <w:tcW w:w="1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660F2C">
              <w:rPr>
                <w:b/>
                <w:sz w:val="18"/>
                <w:szCs w:val="18"/>
                <w:lang w:eastAsia="ru-RU"/>
              </w:rPr>
              <w:t xml:space="preserve">Межбюджетные трансферты, передаваемые из бюджета </w:t>
            </w:r>
            <w:proofErr w:type="spellStart"/>
            <w:r w:rsidRPr="00660F2C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660F2C">
              <w:rPr>
                <w:b/>
                <w:sz w:val="18"/>
                <w:szCs w:val="18"/>
                <w:lang w:eastAsia="ru-RU"/>
              </w:rPr>
              <w:t xml:space="preserve"> муниципального района бюджетам сельских поселений  </w:t>
            </w:r>
            <w:proofErr w:type="spellStart"/>
            <w:r w:rsidRPr="00660F2C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660F2C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  <w:r w:rsidRPr="00660F2C">
              <w:rPr>
                <w:b/>
                <w:sz w:val="18"/>
                <w:szCs w:val="18"/>
                <w:lang w:eastAsia="ru-RU"/>
              </w:rPr>
              <w:br/>
              <w:t>на 2021 год</w:t>
            </w:r>
          </w:p>
        </w:tc>
      </w:tr>
    </w:tbl>
    <w:p w:rsidR="008672C0" w:rsidRDefault="008672C0" w:rsidP="00660F2C">
      <w:pPr>
        <w:jc w:val="center"/>
      </w:pPr>
    </w:p>
    <w:tbl>
      <w:tblPr>
        <w:tblW w:w="16448" w:type="dxa"/>
        <w:tblInd w:w="-176" w:type="dxa"/>
        <w:tblLayout w:type="fixed"/>
        <w:tblLook w:val="04A0"/>
      </w:tblPr>
      <w:tblGrid>
        <w:gridCol w:w="1565"/>
        <w:gridCol w:w="77"/>
        <w:gridCol w:w="236"/>
        <w:gridCol w:w="1383"/>
        <w:gridCol w:w="313"/>
        <w:gridCol w:w="938"/>
        <w:gridCol w:w="313"/>
        <w:gridCol w:w="821"/>
        <w:gridCol w:w="313"/>
        <w:gridCol w:w="821"/>
        <w:gridCol w:w="313"/>
        <w:gridCol w:w="963"/>
        <w:gridCol w:w="313"/>
        <w:gridCol w:w="1105"/>
        <w:gridCol w:w="313"/>
        <w:gridCol w:w="821"/>
        <w:gridCol w:w="313"/>
        <w:gridCol w:w="1105"/>
        <w:gridCol w:w="313"/>
        <w:gridCol w:w="962"/>
        <w:gridCol w:w="313"/>
        <w:gridCol w:w="963"/>
        <w:gridCol w:w="313"/>
        <w:gridCol w:w="1245"/>
        <w:gridCol w:w="313"/>
      </w:tblGrid>
      <w:tr w:rsidR="00660F2C" w:rsidRPr="00660F2C" w:rsidTr="00660F2C">
        <w:trPr>
          <w:gridAfter w:val="1"/>
          <w:wAfter w:w="313" w:type="dxa"/>
          <w:trHeight w:val="5415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Наименование поселения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Дотации на выравнивание бюджетной обеспеченности поселений из Районного фонда финансовой поддержки поселений 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 xml:space="preserve">Субвенции бюджетам поселений на осуществление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660F2C">
              <w:rPr>
                <w:color w:val="000000"/>
                <w:sz w:val="18"/>
                <w:szCs w:val="18"/>
                <w:lang w:eastAsia="ru-RU"/>
              </w:rPr>
              <w:t>лиц</w:t>
            </w:r>
            <w:proofErr w:type="gramStart"/>
            <w:r w:rsidRPr="00660F2C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660F2C">
              <w:rPr>
                <w:color w:val="000000"/>
                <w:sz w:val="18"/>
                <w:szCs w:val="18"/>
                <w:lang w:eastAsia="ru-RU"/>
              </w:rPr>
              <w:t>полномоченных</w:t>
            </w:r>
            <w:proofErr w:type="spellEnd"/>
            <w:r w:rsidRPr="00660F2C">
              <w:rPr>
                <w:color w:val="000000"/>
                <w:sz w:val="18"/>
                <w:szCs w:val="18"/>
                <w:lang w:eastAsia="ru-RU"/>
              </w:rPr>
              <w:t xml:space="preserve"> составлять протоколы об административных правонарушениях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color w:val="000000"/>
                <w:sz w:val="18"/>
                <w:szCs w:val="18"/>
                <w:lang w:eastAsia="ru-RU"/>
              </w:rPr>
              <w:t xml:space="preserve">Иные межбюджетные трансферты из бюджета муниципального района бюджетам поселений на исполнение переданных полномочий в части предоставления </w:t>
            </w:r>
            <w:proofErr w:type="spellStart"/>
            <w:r w:rsidRPr="00660F2C">
              <w:rPr>
                <w:color w:val="000000"/>
                <w:sz w:val="18"/>
                <w:szCs w:val="18"/>
                <w:lang w:eastAsia="ru-RU"/>
              </w:rPr>
              <w:t>гос</w:t>
            </w:r>
            <w:proofErr w:type="gramStart"/>
            <w:r w:rsidRPr="00660F2C">
              <w:rPr>
                <w:color w:val="000000"/>
                <w:sz w:val="18"/>
                <w:szCs w:val="18"/>
                <w:lang w:eastAsia="ru-RU"/>
              </w:rPr>
              <w:t>.у</w:t>
            </w:r>
            <w:proofErr w:type="gramEnd"/>
            <w:r w:rsidRPr="00660F2C">
              <w:rPr>
                <w:color w:val="000000"/>
                <w:sz w:val="18"/>
                <w:szCs w:val="18"/>
                <w:lang w:eastAsia="ru-RU"/>
              </w:rPr>
              <w:t>слуги</w:t>
            </w:r>
            <w:proofErr w:type="spellEnd"/>
            <w:r w:rsidRPr="00660F2C">
              <w:rPr>
                <w:color w:val="000000"/>
                <w:sz w:val="18"/>
                <w:szCs w:val="18"/>
                <w:lang w:eastAsia="ru-RU"/>
              </w:rPr>
              <w:t xml:space="preserve"> по регистрационному учету граждан РФ по месту пребывания и месту жительства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в части организации содержания придомовых территорий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color w:val="000000"/>
                <w:sz w:val="18"/>
                <w:szCs w:val="18"/>
                <w:lang w:eastAsia="ru-RU"/>
              </w:rPr>
              <w:t xml:space="preserve">Иные межбюджетные трансферты </w:t>
            </w:r>
            <w:proofErr w:type="gramStart"/>
            <w:r w:rsidRPr="00660F2C">
              <w:rPr>
                <w:color w:val="000000"/>
                <w:sz w:val="18"/>
                <w:szCs w:val="18"/>
                <w:lang w:eastAsia="ru-RU"/>
              </w:rPr>
              <w:t>из бюджета муниципального района бюджетам поселений на исполнение переданных полномочий по дорожной деятельности в отношении автомобильных дорог местного значения вне границ</w:t>
            </w:r>
            <w:proofErr w:type="gramEnd"/>
            <w:r w:rsidRPr="00660F2C">
              <w:rPr>
                <w:color w:val="000000"/>
                <w:sz w:val="18"/>
                <w:szCs w:val="18"/>
                <w:lang w:eastAsia="ru-RU"/>
              </w:rPr>
              <w:t xml:space="preserve"> населенных пунктов в границах муниципального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color w:val="000000"/>
                <w:sz w:val="18"/>
                <w:szCs w:val="18"/>
                <w:lang w:eastAsia="ru-RU"/>
              </w:rPr>
              <w:t xml:space="preserve">Субсидии бюджетам муниципальных образований на реализацию программы Республики Карелия "Развитие транспортной системы" (в целях  проектирования, ремонта и </w:t>
            </w:r>
            <w:proofErr w:type="gramStart"/>
            <w:r w:rsidRPr="00660F2C">
              <w:rPr>
                <w:color w:val="000000"/>
                <w:sz w:val="18"/>
                <w:szCs w:val="18"/>
                <w:lang w:eastAsia="ru-RU"/>
              </w:rPr>
              <w:t>содержания</w:t>
            </w:r>
            <w:proofErr w:type="gramEnd"/>
            <w:r w:rsidRPr="00660F2C">
              <w:rPr>
                <w:color w:val="000000"/>
                <w:sz w:val="18"/>
                <w:szCs w:val="18"/>
                <w:lang w:eastAsia="ru-RU"/>
              </w:rPr>
              <w:t xml:space="preserve"> автомобильных  дорог общего пользования местного значения)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color w:val="000000"/>
                <w:sz w:val="18"/>
                <w:szCs w:val="18"/>
                <w:lang w:eastAsia="ru-RU"/>
              </w:rPr>
              <w:t xml:space="preserve">Субсидии бюджетам муниципальных районов на реализацию мероприятий государственной программы Республики Карелия "Развитие культуры" </w:t>
            </w:r>
            <w:proofErr w:type="gramStart"/>
            <w:r w:rsidRPr="00660F2C">
              <w:rPr>
                <w:color w:val="000000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660F2C">
              <w:rPr>
                <w:color w:val="000000"/>
                <w:sz w:val="18"/>
                <w:szCs w:val="18"/>
                <w:lang w:eastAsia="ru-RU"/>
              </w:rPr>
              <w:t>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по организации ритуальных услуг и содержания мест захоронений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</w:tr>
      <w:tr w:rsidR="00660F2C" w:rsidRPr="00660F2C" w:rsidTr="00660F2C">
        <w:trPr>
          <w:gridAfter w:val="1"/>
          <w:wAfter w:w="313" w:type="dxa"/>
          <w:trHeight w:val="40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lastRenderedPageBreak/>
              <w:t>Сельские поселения, в т.ч.: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</w:tr>
      <w:tr w:rsidR="00660F2C" w:rsidRPr="00660F2C" w:rsidTr="00660F2C">
        <w:trPr>
          <w:gridAfter w:val="1"/>
          <w:wAfter w:w="313" w:type="dxa"/>
          <w:trHeight w:val="40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660F2C">
              <w:rPr>
                <w:sz w:val="18"/>
                <w:szCs w:val="18"/>
                <w:lang w:eastAsia="ru-RU"/>
              </w:rPr>
              <w:t>Деревянкское</w:t>
            </w:r>
            <w:proofErr w:type="spellEnd"/>
            <w:r w:rsidRPr="00660F2C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          </w:t>
            </w: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1 125 352,12   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137 700,00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125 082,62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17 730,97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69 956,60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96 480,00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1 574 302,31</w:t>
            </w:r>
          </w:p>
        </w:tc>
      </w:tr>
      <w:tr w:rsidR="00660F2C" w:rsidRPr="00660F2C" w:rsidTr="00660F2C">
        <w:trPr>
          <w:gridAfter w:val="1"/>
          <w:wAfter w:w="313" w:type="dxa"/>
          <w:trHeight w:val="40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660F2C">
              <w:rPr>
                <w:sz w:val="18"/>
                <w:szCs w:val="18"/>
                <w:lang w:eastAsia="ru-RU"/>
              </w:rPr>
              <w:t>Ладвинское</w:t>
            </w:r>
            <w:proofErr w:type="spellEnd"/>
            <w:r w:rsidRPr="00660F2C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          </w:t>
            </w: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1 593 744,43   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137 700,00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137 590,88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126 394,20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73 454,40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121 560,00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2 242 443,91</w:t>
            </w:r>
          </w:p>
        </w:tc>
      </w:tr>
      <w:tr w:rsidR="00660F2C" w:rsidRPr="00660F2C" w:rsidTr="00660F2C">
        <w:trPr>
          <w:gridAfter w:val="1"/>
          <w:wAfter w:w="313" w:type="dxa"/>
          <w:trHeight w:val="40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Шуйское сельское поселение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                             -     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342 100,00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156 353,27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125 921,90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245 880,00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1 922 255,17</w:t>
            </w:r>
          </w:p>
        </w:tc>
      </w:tr>
      <w:tr w:rsidR="00660F2C" w:rsidRPr="00660F2C" w:rsidTr="00660F2C">
        <w:trPr>
          <w:gridAfter w:val="1"/>
          <w:wAfter w:w="313" w:type="dxa"/>
          <w:trHeight w:val="585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660F2C">
              <w:rPr>
                <w:sz w:val="18"/>
                <w:szCs w:val="18"/>
                <w:lang w:eastAsia="ru-RU"/>
              </w:rPr>
              <w:t>Нововилговское</w:t>
            </w:r>
            <w:proofErr w:type="spellEnd"/>
            <w:r w:rsidRPr="00660F2C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               </w:t>
            </w: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73 332,37   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342 100,00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156 353,27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38 467,80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150 406,70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195 180,00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1 057 840,14</w:t>
            </w:r>
          </w:p>
        </w:tc>
      </w:tr>
      <w:tr w:rsidR="00660F2C" w:rsidRPr="00660F2C" w:rsidTr="00660F2C">
        <w:trPr>
          <w:gridAfter w:val="1"/>
          <w:wAfter w:w="313" w:type="dxa"/>
          <w:trHeight w:val="40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660F2C">
              <w:rPr>
                <w:sz w:val="18"/>
                <w:szCs w:val="18"/>
                <w:lang w:eastAsia="ru-RU"/>
              </w:rPr>
              <w:t>Деревянское</w:t>
            </w:r>
            <w:proofErr w:type="spellEnd"/>
            <w:r w:rsidRPr="00660F2C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                             -     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137 700,00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125 082,62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30 056,00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122 424,10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122 460,00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539 722,72</w:t>
            </w:r>
          </w:p>
        </w:tc>
      </w:tr>
      <w:tr w:rsidR="00660F2C" w:rsidRPr="00660F2C" w:rsidTr="00660F2C">
        <w:trPr>
          <w:gridAfter w:val="1"/>
          <w:wAfter w:w="313" w:type="dxa"/>
          <w:trHeight w:val="40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660F2C">
              <w:rPr>
                <w:sz w:val="18"/>
                <w:szCs w:val="18"/>
                <w:lang w:eastAsia="ru-RU"/>
              </w:rPr>
              <w:t>Заозерское</w:t>
            </w:r>
            <w:proofErr w:type="spellEnd"/>
            <w:r w:rsidRPr="00660F2C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            </w:t>
            </w: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856 622,68   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137 700,00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125 082,62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18 380,20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76 952,30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120 660,00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1 337 397,80</w:t>
            </w:r>
          </w:p>
        </w:tc>
      </w:tr>
      <w:tr w:rsidR="00660F2C" w:rsidRPr="00660F2C" w:rsidTr="00660F2C">
        <w:trPr>
          <w:gridAfter w:val="1"/>
          <w:wAfter w:w="313" w:type="dxa"/>
          <w:trHeight w:val="40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Мелиоративное сельское поселение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                             -     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342 100,00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125 082,62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69 956,60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539 139,22</w:t>
            </w:r>
          </w:p>
        </w:tc>
      </w:tr>
      <w:tr w:rsidR="00660F2C" w:rsidRPr="00660F2C" w:rsidTr="00660F2C">
        <w:trPr>
          <w:gridAfter w:val="1"/>
          <w:wAfter w:w="313" w:type="dxa"/>
          <w:trHeight w:val="630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660F2C">
              <w:rPr>
                <w:sz w:val="18"/>
                <w:szCs w:val="18"/>
                <w:lang w:eastAsia="ru-RU"/>
              </w:rPr>
              <w:t>Ладва-Веткинское</w:t>
            </w:r>
            <w:proofErr w:type="spellEnd"/>
            <w:r w:rsidRPr="00660F2C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     </w:t>
            </w: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      </w:t>
            </w: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978 331,73   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137 700,00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85 994,30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52 467,50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42 180,00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2 498 673,53</w:t>
            </w:r>
          </w:p>
        </w:tc>
      </w:tr>
      <w:tr w:rsidR="00660F2C" w:rsidRPr="00660F2C" w:rsidTr="00660F2C">
        <w:trPr>
          <w:gridAfter w:val="1"/>
          <w:wAfter w:w="313" w:type="dxa"/>
          <w:trHeight w:val="40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660F2C">
              <w:rPr>
                <w:sz w:val="18"/>
                <w:szCs w:val="18"/>
                <w:lang w:eastAsia="ru-RU"/>
              </w:rPr>
              <w:t>Пайское</w:t>
            </w:r>
            <w:proofErr w:type="spellEnd"/>
            <w:r w:rsidRPr="00660F2C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          </w:t>
            </w: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1 750 560,72   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137 700,00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101 629,63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62 960,90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20 460,00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2 125 311,25</w:t>
            </w:r>
          </w:p>
        </w:tc>
      </w:tr>
      <w:tr w:rsidR="00660F2C" w:rsidRPr="00660F2C" w:rsidTr="00660F2C">
        <w:trPr>
          <w:gridAfter w:val="1"/>
          <w:wAfter w:w="313" w:type="dxa"/>
          <w:trHeight w:val="40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Гарнизонное сельское поселение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          </w:t>
            </w: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1 335 236,55   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137 700,00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125 082,62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1 600 019,17</w:t>
            </w:r>
          </w:p>
        </w:tc>
      </w:tr>
      <w:tr w:rsidR="00660F2C" w:rsidRPr="00660F2C" w:rsidTr="00660F2C">
        <w:trPr>
          <w:gridAfter w:val="1"/>
          <w:wAfter w:w="313" w:type="dxa"/>
          <w:trHeight w:val="600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660F2C">
              <w:rPr>
                <w:sz w:val="18"/>
                <w:szCs w:val="18"/>
                <w:lang w:eastAsia="ru-RU"/>
              </w:rPr>
              <w:t>Шокшинское</w:t>
            </w:r>
            <w:proofErr w:type="spellEnd"/>
            <w:r w:rsidRPr="00660F2C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        </w:t>
            </w: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1 283 383,96   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137 700,00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85 994,30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2 351,52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76 952,30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51 900,00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1 690 282,08</w:t>
            </w:r>
          </w:p>
        </w:tc>
      </w:tr>
      <w:tr w:rsidR="00660F2C" w:rsidRPr="00660F2C" w:rsidTr="00660F2C">
        <w:trPr>
          <w:gridAfter w:val="1"/>
          <w:wAfter w:w="313" w:type="dxa"/>
          <w:trHeight w:val="630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660F2C">
              <w:rPr>
                <w:sz w:val="18"/>
                <w:szCs w:val="18"/>
                <w:lang w:eastAsia="ru-RU"/>
              </w:rPr>
              <w:t>Шелтозерское</w:t>
            </w:r>
            <w:proofErr w:type="spellEnd"/>
            <w:r w:rsidRPr="00660F2C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          </w:t>
            </w: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1 201 780,59   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137 700,00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101 629,63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2 400,09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34 978,30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51 600,00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1 832 088,61</w:t>
            </w:r>
          </w:p>
        </w:tc>
      </w:tr>
      <w:tr w:rsidR="00660F2C" w:rsidRPr="00660F2C" w:rsidTr="00660F2C">
        <w:trPr>
          <w:gridAfter w:val="1"/>
          <w:wAfter w:w="313" w:type="dxa"/>
          <w:trHeight w:val="585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660F2C">
              <w:rPr>
                <w:sz w:val="18"/>
                <w:szCs w:val="18"/>
                <w:lang w:eastAsia="ru-RU"/>
              </w:rPr>
              <w:t>Рыборецкое</w:t>
            </w:r>
            <w:proofErr w:type="spellEnd"/>
            <w:r w:rsidRPr="00660F2C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             </w:t>
            </w:r>
            <w:r w:rsidRPr="00660F2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995 654,85   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137 700,00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101 629,63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24 790,64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34 978,30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26 040,00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660F2C">
              <w:rPr>
                <w:sz w:val="18"/>
                <w:szCs w:val="18"/>
                <w:lang w:eastAsia="ru-RU"/>
              </w:rPr>
              <w:t>1 322 793,42</w:t>
            </w:r>
          </w:p>
        </w:tc>
      </w:tr>
      <w:tr w:rsidR="00660F2C" w:rsidRPr="00660F2C" w:rsidTr="00660F2C">
        <w:trPr>
          <w:gridAfter w:val="1"/>
          <w:wAfter w:w="313" w:type="dxa"/>
          <w:trHeight w:val="40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В С Е Г О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C290E" w:rsidP="00660F2C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 xml:space="preserve">        </w:t>
            </w:r>
            <w:r w:rsidR="00660F2C" w:rsidRPr="00660F2C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 xml:space="preserve"> 11 194 000,00   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2 403 300,00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1 552 588,01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260 571,42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450 000,00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2 200 000,00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951 409,90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1 094 400,00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0F2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20 282 269,33</w:t>
            </w:r>
          </w:p>
        </w:tc>
      </w:tr>
      <w:tr w:rsidR="00660F2C" w:rsidRPr="00660F2C" w:rsidTr="00660F2C">
        <w:trPr>
          <w:trHeight w:val="312"/>
        </w:trPr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2C" w:rsidRPr="00660F2C" w:rsidRDefault="00660F2C" w:rsidP="00660F2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:rsidR="00660F2C" w:rsidRPr="00660F2C" w:rsidRDefault="00660F2C" w:rsidP="00660F2C">
      <w:pPr>
        <w:jc w:val="center"/>
        <w:rPr>
          <w:sz w:val="18"/>
          <w:szCs w:val="18"/>
        </w:rPr>
      </w:pPr>
    </w:p>
    <w:sectPr w:rsidR="00660F2C" w:rsidRPr="00660F2C" w:rsidSect="00660F2C">
      <w:pgSz w:w="16838" w:h="11906" w:orient="landscape"/>
      <w:pgMar w:top="426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60F2C"/>
    <w:rsid w:val="00660F2C"/>
    <w:rsid w:val="006C290E"/>
    <w:rsid w:val="00867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F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3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696</Words>
  <Characters>3972</Characters>
  <Application>Microsoft Office Word</Application>
  <DocSecurity>0</DocSecurity>
  <Lines>33</Lines>
  <Paragraphs>9</Paragraphs>
  <ScaleCrop>false</ScaleCrop>
  <Company/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2020-12-25T15:13:00Z</dcterms:created>
  <dcterms:modified xsi:type="dcterms:W3CDTF">2020-12-25T15:18:00Z</dcterms:modified>
</cp:coreProperties>
</file>